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024" w:rsidRDefault="00FF6024" w:rsidP="00FF6024">
      <w:pPr>
        <w:spacing w:after="0"/>
        <w:jc w:val="right"/>
        <w:rPr>
          <w:rFonts w:cstheme="minorHAnsi"/>
          <w:sz w:val="24"/>
          <w:szCs w:val="24"/>
        </w:rPr>
      </w:pPr>
    </w:p>
    <w:p w:rsidR="00FF6024" w:rsidRPr="00C63884" w:rsidRDefault="00FF6024" w:rsidP="00FF6024">
      <w:pPr>
        <w:spacing w:after="0"/>
        <w:jc w:val="right"/>
        <w:rPr>
          <w:rFonts w:cstheme="minorHAnsi"/>
          <w:sz w:val="24"/>
          <w:szCs w:val="24"/>
        </w:rPr>
      </w:pPr>
      <w:r>
        <w:rPr>
          <w:rFonts w:cstheme="minorHAnsi"/>
          <w:sz w:val="24"/>
          <w:szCs w:val="24"/>
        </w:rPr>
        <w:t xml:space="preserve">11 Οκτωβρίου </w:t>
      </w:r>
      <w:r w:rsidR="00C63884">
        <w:rPr>
          <w:rFonts w:cstheme="minorHAnsi"/>
          <w:sz w:val="24"/>
          <w:szCs w:val="24"/>
        </w:rPr>
        <w:t>2024</w:t>
      </w:r>
    </w:p>
    <w:p w:rsidR="00FF6024" w:rsidRDefault="00FF6024" w:rsidP="00FF6024">
      <w:pPr>
        <w:spacing w:after="0"/>
        <w:rPr>
          <w:rFonts w:cstheme="minorHAnsi"/>
          <w:b/>
          <w:sz w:val="24"/>
          <w:szCs w:val="24"/>
        </w:rPr>
      </w:pPr>
    </w:p>
    <w:p w:rsidR="00FF6024" w:rsidRDefault="00FF6024" w:rsidP="00FF6024">
      <w:pPr>
        <w:spacing w:after="0"/>
        <w:rPr>
          <w:rFonts w:cstheme="minorHAnsi"/>
          <w:b/>
          <w:sz w:val="24"/>
          <w:szCs w:val="24"/>
        </w:rPr>
      </w:pPr>
    </w:p>
    <w:p w:rsidR="00FF6024" w:rsidRDefault="00FF6024" w:rsidP="00FF6024">
      <w:pPr>
        <w:spacing w:after="0"/>
        <w:jc w:val="center"/>
        <w:rPr>
          <w:rFonts w:cstheme="minorHAnsi"/>
          <w:b/>
          <w:sz w:val="24"/>
          <w:szCs w:val="24"/>
        </w:rPr>
      </w:pPr>
    </w:p>
    <w:p w:rsidR="00FF6024" w:rsidRDefault="00FF6024" w:rsidP="00FF6024">
      <w:pPr>
        <w:spacing w:after="0"/>
        <w:jc w:val="center"/>
        <w:rPr>
          <w:rFonts w:cstheme="minorHAnsi"/>
          <w:b/>
          <w:sz w:val="24"/>
          <w:szCs w:val="24"/>
        </w:rPr>
      </w:pPr>
      <w:r>
        <w:rPr>
          <w:rFonts w:cstheme="minorHAnsi"/>
          <w:b/>
          <w:sz w:val="24"/>
          <w:szCs w:val="24"/>
        </w:rPr>
        <w:t xml:space="preserve">Κ. Χατζηδάκης: </w:t>
      </w:r>
      <w:r w:rsidRPr="00FF6024">
        <w:rPr>
          <w:rFonts w:cstheme="minorHAnsi"/>
          <w:b/>
          <w:sz w:val="24"/>
          <w:szCs w:val="24"/>
        </w:rPr>
        <w:t>Δεν συμβιβαζόμαστε με τη διαφθορά</w:t>
      </w:r>
      <w:r>
        <w:rPr>
          <w:rFonts w:cstheme="minorHAnsi"/>
          <w:b/>
          <w:sz w:val="24"/>
          <w:szCs w:val="24"/>
        </w:rPr>
        <w:t xml:space="preserve">! </w:t>
      </w:r>
    </w:p>
    <w:p w:rsidR="00FF6024" w:rsidRDefault="00FF6024" w:rsidP="00FF6024">
      <w:pPr>
        <w:spacing w:after="0"/>
        <w:rPr>
          <w:rFonts w:cstheme="minorHAnsi"/>
          <w:b/>
          <w:sz w:val="24"/>
          <w:szCs w:val="24"/>
        </w:rPr>
      </w:pPr>
    </w:p>
    <w:p w:rsidR="00FF6024" w:rsidRDefault="00FF6024" w:rsidP="00FF6024">
      <w:pPr>
        <w:spacing w:after="0"/>
        <w:rPr>
          <w:rFonts w:cstheme="minorHAnsi"/>
          <w:b/>
          <w:sz w:val="24"/>
          <w:szCs w:val="24"/>
        </w:rPr>
      </w:pPr>
    </w:p>
    <w:p w:rsidR="00FF6024" w:rsidRDefault="00FF6024" w:rsidP="00FF6024">
      <w:pPr>
        <w:spacing w:after="0"/>
        <w:jc w:val="both"/>
        <w:rPr>
          <w:rFonts w:cstheme="minorHAnsi"/>
          <w:b/>
          <w:sz w:val="24"/>
          <w:szCs w:val="24"/>
        </w:rPr>
      </w:pPr>
      <w:r w:rsidRPr="00FF6024">
        <w:rPr>
          <w:rFonts w:cstheme="minorHAnsi"/>
          <w:sz w:val="24"/>
          <w:szCs w:val="24"/>
        </w:rPr>
        <w:t>Ο Υπουργός Εθνικής Οικονομίας και Οικονομικών Κωστής Χατζηδάκης έκανε την ακόλουθη δήλωση</w:t>
      </w:r>
      <w:r w:rsidRPr="00FF6024">
        <w:rPr>
          <w:rFonts w:cstheme="minorHAnsi"/>
          <w:b/>
          <w:sz w:val="24"/>
          <w:szCs w:val="24"/>
        </w:rPr>
        <w:t>:</w:t>
      </w:r>
    </w:p>
    <w:p w:rsidR="00FF6024" w:rsidRDefault="00FF6024" w:rsidP="00FF6024">
      <w:pPr>
        <w:spacing w:after="0"/>
        <w:jc w:val="both"/>
        <w:rPr>
          <w:rFonts w:cstheme="minorHAnsi"/>
          <w:b/>
          <w:i/>
          <w:sz w:val="24"/>
          <w:szCs w:val="24"/>
        </w:rPr>
      </w:pPr>
    </w:p>
    <w:p w:rsidR="00EA6268" w:rsidRDefault="00FF6024" w:rsidP="00542F8B">
      <w:pPr>
        <w:spacing w:after="0"/>
        <w:jc w:val="both"/>
        <w:rPr>
          <w:rFonts w:cstheme="minorHAnsi"/>
          <w:i/>
          <w:sz w:val="24"/>
          <w:szCs w:val="24"/>
        </w:rPr>
      </w:pPr>
      <w:r w:rsidRPr="00FF6024">
        <w:rPr>
          <w:rFonts w:cstheme="minorHAnsi"/>
          <w:i/>
          <w:sz w:val="24"/>
          <w:szCs w:val="24"/>
        </w:rPr>
        <w:t>«Όπως φάνηκε και στη γνωστή, δυσάρεστη υπόθεση της Χαλκίδας πριν από μερικούς μήνες το Υπουργείο Οικονομικών δεν πρόκειται να χαριστεί σε οποία φαινόμενα διαφθοράς στις υπηρεσίες που εποπτεύει. Η ΑΑΔΕ αντέδρασε πολύ γρήγορα τότε, αντέδρασε αποφασιστικά και τώρα</w:t>
      </w:r>
      <w:r w:rsidR="00F7187B">
        <w:rPr>
          <w:rFonts w:cstheme="minorHAnsi"/>
          <w:i/>
          <w:sz w:val="24"/>
          <w:szCs w:val="24"/>
        </w:rPr>
        <w:t>, στην Κέρκυρα.</w:t>
      </w:r>
      <w:r w:rsidRPr="00FF6024">
        <w:rPr>
          <w:rFonts w:cstheme="minorHAnsi"/>
          <w:i/>
          <w:sz w:val="24"/>
          <w:szCs w:val="24"/>
        </w:rPr>
        <w:t xml:space="preserve"> </w:t>
      </w:r>
    </w:p>
    <w:p w:rsidR="00EA6268" w:rsidRDefault="00EA6268" w:rsidP="00542F8B">
      <w:pPr>
        <w:spacing w:after="0"/>
        <w:jc w:val="both"/>
        <w:rPr>
          <w:rFonts w:cstheme="minorHAnsi"/>
          <w:i/>
          <w:sz w:val="24"/>
          <w:szCs w:val="24"/>
        </w:rPr>
      </w:pPr>
    </w:p>
    <w:p w:rsidR="00FF6024" w:rsidRPr="00FF6024" w:rsidRDefault="00FF6024" w:rsidP="00542F8B">
      <w:pPr>
        <w:spacing w:after="0"/>
        <w:jc w:val="both"/>
        <w:rPr>
          <w:rFonts w:cstheme="minorHAnsi"/>
          <w:i/>
          <w:sz w:val="24"/>
          <w:szCs w:val="24"/>
        </w:rPr>
      </w:pPr>
      <w:r w:rsidRPr="00FF6024">
        <w:rPr>
          <w:rFonts w:cstheme="minorHAnsi"/>
          <w:i/>
          <w:sz w:val="24"/>
          <w:szCs w:val="24"/>
        </w:rPr>
        <w:t xml:space="preserve">Ας το καταλάβουν όλοι: </w:t>
      </w:r>
      <w:r>
        <w:rPr>
          <w:rFonts w:cstheme="minorHAnsi"/>
          <w:i/>
          <w:sz w:val="24"/>
          <w:szCs w:val="24"/>
        </w:rPr>
        <w:t>ο</w:t>
      </w:r>
      <w:r w:rsidRPr="00FF6024">
        <w:rPr>
          <w:rFonts w:cstheme="minorHAnsi"/>
          <w:i/>
          <w:sz w:val="24"/>
          <w:szCs w:val="24"/>
        </w:rPr>
        <w:t>ι φορολογούμενοι έχουν  την απαίτηση από εμάς να είμαστε δίκαιοι και αποτελεσματικοί. Ακόμα όμως περισσότερο δεν ανέχονται φαινόμενα διαφθοράς. Κάνουμε κάθε μέρα ότι μπορούμε για να ανταποκριθούμε σε αυτήν την εύλογη απαίτηση τους. Δεν συμβιβαζόμαστε με τη διαφθορά!».</w:t>
      </w:r>
    </w:p>
    <w:p w:rsidR="00FF6024" w:rsidRDefault="00FF6024" w:rsidP="00FF6024">
      <w:pPr>
        <w:spacing w:after="0"/>
        <w:jc w:val="both"/>
        <w:rPr>
          <w:rFonts w:cstheme="minorHAnsi"/>
          <w:sz w:val="24"/>
          <w:szCs w:val="24"/>
        </w:rPr>
      </w:pPr>
    </w:p>
    <w:p w:rsidR="00FF6024" w:rsidRDefault="00FF6024" w:rsidP="00FF6024">
      <w:pPr>
        <w:spacing w:after="0"/>
        <w:jc w:val="right"/>
        <w:rPr>
          <w:rFonts w:cstheme="minorHAnsi"/>
          <w:sz w:val="24"/>
          <w:szCs w:val="24"/>
        </w:rPr>
      </w:pPr>
    </w:p>
    <w:p w:rsidR="00FF6024" w:rsidRPr="00FF6024" w:rsidRDefault="00FF6024" w:rsidP="00FF6024">
      <w:pPr>
        <w:spacing w:after="0"/>
        <w:jc w:val="right"/>
        <w:rPr>
          <w:rFonts w:cstheme="minorHAnsi"/>
          <w:b/>
          <w:sz w:val="24"/>
          <w:szCs w:val="24"/>
        </w:rPr>
      </w:pPr>
      <w:r w:rsidRPr="00FF6024">
        <w:rPr>
          <w:rFonts w:cstheme="minorHAnsi"/>
          <w:b/>
          <w:sz w:val="24"/>
          <w:szCs w:val="24"/>
        </w:rPr>
        <w:t>ΑΠΟ ΤΟ Γ</w:t>
      </w:r>
      <w:bookmarkStart w:id="0" w:name="_GoBack"/>
      <w:bookmarkEnd w:id="0"/>
      <w:r w:rsidRPr="00FF6024">
        <w:rPr>
          <w:rFonts w:cstheme="minorHAnsi"/>
          <w:b/>
          <w:sz w:val="24"/>
          <w:szCs w:val="24"/>
        </w:rPr>
        <w:t xml:space="preserve">ΡΑΦΕΙΟ ΤΥΠΟΥ </w:t>
      </w:r>
    </w:p>
    <w:sectPr w:rsidR="00FF6024" w:rsidRPr="00FF6024" w:rsidSect="00B272E9">
      <w:headerReference w:type="default" r:id="rId7"/>
      <w:headerReference w:type="first" r:id="rId8"/>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EA6" w:rsidRDefault="00F35EA6" w:rsidP="00903640">
      <w:pPr>
        <w:spacing w:after="0" w:line="240" w:lineRule="auto"/>
      </w:pPr>
      <w:r>
        <w:separator/>
      </w:r>
    </w:p>
  </w:endnote>
  <w:endnote w:type="continuationSeparator" w:id="0">
    <w:p w:rsidR="00F35EA6" w:rsidRDefault="00F35EA6"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EA6" w:rsidRDefault="00F35EA6" w:rsidP="00903640">
      <w:pPr>
        <w:spacing w:after="0" w:line="240" w:lineRule="auto"/>
      </w:pPr>
      <w:r>
        <w:separator/>
      </w:r>
    </w:p>
  </w:footnote>
  <w:footnote w:type="continuationSeparator" w:id="0">
    <w:p w:rsidR="00F35EA6" w:rsidRDefault="00F35EA6"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B95" w:rsidRDefault="008F4F8F"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621400397" name="Εικόνα 62140039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rsidR="00524F85" w:rsidRDefault="00524F85" w:rsidP="009821BA">
    <w:pPr>
      <w:pStyle w:val="a3"/>
      <w:tabs>
        <w:tab w:val="clear" w:pos="8306"/>
      </w:tabs>
      <w:ind w:left="-426" w:right="-1700" w:firstLine="1"/>
    </w:pPr>
  </w:p>
  <w:p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B8D4317"/>
    <w:multiLevelType w:val="hybridMultilevel"/>
    <w:tmpl w:val="E812AA3E"/>
    <w:lvl w:ilvl="0" w:tplc="EF24F28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9291A2F"/>
    <w:multiLevelType w:val="hybridMultilevel"/>
    <w:tmpl w:val="82662674"/>
    <w:lvl w:ilvl="0" w:tplc="4D8C5448">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0478"/>
    <w:rsid w:val="00002D79"/>
    <w:rsid w:val="000147F8"/>
    <w:rsid w:val="000357B9"/>
    <w:rsid w:val="00045394"/>
    <w:rsid w:val="00060FEA"/>
    <w:rsid w:val="000C3FBE"/>
    <w:rsid w:val="000E375B"/>
    <w:rsid w:val="000F5EF2"/>
    <w:rsid w:val="00105C76"/>
    <w:rsid w:val="0013071D"/>
    <w:rsid w:val="001549F0"/>
    <w:rsid w:val="00165AEC"/>
    <w:rsid w:val="00167D9A"/>
    <w:rsid w:val="001817D4"/>
    <w:rsid w:val="00191FEA"/>
    <w:rsid w:val="001A1F5E"/>
    <w:rsid w:val="001A536F"/>
    <w:rsid w:val="001C0047"/>
    <w:rsid w:val="001E6EF7"/>
    <w:rsid w:val="00201A9B"/>
    <w:rsid w:val="002619C4"/>
    <w:rsid w:val="0026720E"/>
    <w:rsid w:val="00291F5F"/>
    <w:rsid w:val="00296258"/>
    <w:rsid w:val="002A01A6"/>
    <w:rsid w:val="002A081C"/>
    <w:rsid w:val="002D4607"/>
    <w:rsid w:val="002F06CB"/>
    <w:rsid w:val="00304953"/>
    <w:rsid w:val="003106D8"/>
    <w:rsid w:val="00326109"/>
    <w:rsid w:val="00355182"/>
    <w:rsid w:val="0036367F"/>
    <w:rsid w:val="003B6024"/>
    <w:rsid w:val="003D1F57"/>
    <w:rsid w:val="003F4288"/>
    <w:rsid w:val="003F6A23"/>
    <w:rsid w:val="00401585"/>
    <w:rsid w:val="00411912"/>
    <w:rsid w:val="00421E1D"/>
    <w:rsid w:val="00462242"/>
    <w:rsid w:val="00465D35"/>
    <w:rsid w:val="00474D7F"/>
    <w:rsid w:val="004A12C0"/>
    <w:rsid w:val="004B5C31"/>
    <w:rsid w:val="004E2705"/>
    <w:rsid w:val="004E48BE"/>
    <w:rsid w:val="004E6A90"/>
    <w:rsid w:val="004F7BAD"/>
    <w:rsid w:val="004F7F5C"/>
    <w:rsid w:val="00506167"/>
    <w:rsid w:val="00524158"/>
    <w:rsid w:val="00524F85"/>
    <w:rsid w:val="00542BE5"/>
    <w:rsid w:val="00542F8B"/>
    <w:rsid w:val="00545212"/>
    <w:rsid w:val="00571CA0"/>
    <w:rsid w:val="00572FCE"/>
    <w:rsid w:val="00573C19"/>
    <w:rsid w:val="00596126"/>
    <w:rsid w:val="005C53FB"/>
    <w:rsid w:val="005E0403"/>
    <w:rsid w:val="005F5BE7"/>
    <w:rsid w:val="00605CBE"/>
    <w:rsid w:val="00624ED5"/>
    <w:rsid w:val="00630021"/>
    <w:rsid w:val="00631E64"/>
    <w:rsid w:val="00640F3F"/>
    <w:rsid w:val="00650F70"/>
    <w:rsid w:val="006559E1"/>
    <w:rsid w:val="006655D2"/>
    <w:rsid w:val="00675465"/>
    <w:rsid w:val="006A5FD3"/>
    <w:rsid w:val="006A77EB"/>
    <w:rsid w:val="006A7DEB"/>
    <w:rsid w:val="006B0151"/>
    <w:rsid w:val="006B51F4"/>
    <w:rsid w:val="006C3390"/>
    <w:rsid w:val="006C6393"/>
    <w:rsid w:val="006C73F3"/>
    <w:rsid w:val="006D3518"/>
    <w:rsid w:val="006F731A"/>
    <w:rsid w:val="0070003F"/>
    <w:rsid w:val="00727485"/>
    <w:rsid w:val="0072778A"/>
    <w:rsid w:val="00755F63"/>
    <w:rsid w:val="00776A5F"/>
    <w:rsid w:val="00791BAA"/>
    <w:rsid w:val="007B238D"/>
    <w:rsid w:val="007B472B"/>
    <w:rsid w:val="007B71ED"/>
    <w:rsid w:val="007E0306"/>
    <w:rsid w:val="008066A6"/>
    <w:rsid w:val="00836F6C"/>
    <w:rsid w:val="00853038"/>
    <w:rsid w:val="00883B52"/>
    <w:rsid w:val="00886575"/>
    <w:rsid w:val="008B2A36"/>
    <w:rsid w:val="008C6BDE"/>
    <w:rsid w:val="008D18CE"/>
    <w:rsid w:val="008D248B"/>
    <w:rsid w:val="008E4CB8"/>
    <w:rsid w:val="008F064A"/>
    <w:rsid w:val="008F4F8F"/>
    <w:rsid w:val="00903640"/>
    <w:rsid w:val="00957F16"/>
    <w:rsid w:val="00963636"/>
    <w:rsid w:val="00970D40"/>
    <w:rsid w:val="00974756"/>
    <w:rsid w:val="00980E95"/>
    <w:rsid w:val="009821BA"/>
    <w:rsid w:val="0098684E"/>
    <w:rsid w:val="009A1D8D"/>
    <w:rsid w:val="009F023E"/>
    <w:rsid w:val="00A009A4"/>
    <w:rsid w:val="00A26184"/>
    <w:rsid w:val="00A27FDA"/>
    <w:rsid w:val="00A42F91"/>
    <w:rsid w:val="00A63AA0"/>
    <w:rsid w:val="00A72257"/>
    <w:rsid w:val="00A83C9E"/>
    <w:rsid w:val="00A96DCE"/>
    <w:rsid w:val="00AA3762"/>
    <w:rsid w:val="00AB314A"/>
    <w:rsid w:val="00AE5992"/>
    <w:rsid w:val="00AF02D3"/>
    <w:rsid w:val="00B12D65"/>
    <w:rsid w:val="00B1580B"/>
    <w:rsid w:val="00B15D35"/>
    <w:rsid w:val="00B23C26"/>
    <w:rsid w:val="00B272E9"/>
    <w:rsid w:val="00B500E6"/>
    <w:rsid w:val="00B757B4"/>
    <w:rsid w:val="00B855A1"/>
    <w:rsid w:val="00BA2EB6"/>
    <w:rsid w:val="00BB1074"/>
    <w:rsid w:val="00BB5DA1"/>
    <w:rsid w:val="00BC34EF"/>
    <w:rsid w:val="00BD3A3C"/>
    <w:rsid w:val="00BE3C6C"/>
    <w:rsid w:val="00C418AF"/>
    <w:rsid w:val="00C51093"/>
    <w:rsid w:val="00C53AC3"/>
    <w:rsid w:val="00C63884"/>
    <w:rsid w:val="00C63906"/>
    <w:rsid w:val="00C74766"/>
    <w:rsid w:val="00C857A3"/>
    <w:rsid w:val="00C878EA"/>
    <w:rsid w:val="00CE0293"/>
    <w:rsid w:val="00CE4684"/>
    <w:rsid w:val="00CF0356"/>
    <w:rsid w:val="00D75D1A"/>
    <w:rsid w:val="00D855A1"/>
    <w:rsid w:val="00D86FB0"/>
    <w:rsid w:val="00DA3706"/>
    <w:rsid w:val="00DD06E9"/>
    <w:rsid w:val="00DD64F9"/>
    <w:rsid w:val="00DE4F60"/>
    <w:rsid w:val="00DF1F58"/>
    <w:rsid w:val="00E06B12"/>
    <w:rsid w:val="00E378F9"/>
    <w:rsid w:val="00E46BB7"/>
    <w:rsid w:val="00E55E00"/>
    <w:rsid w:val="00E62AEF"/>
    <w:rsid w:val="00E673AF"/>
    <w:rsid w:val="00EA20C3"/>
    <w:rsid w:val="00EA6268"/>
    <w:rsid w:val="00EB4981"/>
    <w:rsid w:val="00EC6ADA"/>
    <w:rsid w:val="00F35EA6"/>
    <w:rsid w:val="00F7187B"/>
    <w:rsid w:val="00FB2977"/>
    <w:rsid w:val="00FC06EF"/>
    <w:rsid w:val="00FC5CF5"/>
    <w:rsid w:val="00FC6AD9"/>
    <w:rsid w:val="00FD6B95"/>
    <w:rsid w:val="00FE2320"/>
    <w:rsid w:val="00FE4859"/>
    <w:rsid w:val="00FF6024"/>
    <w:rsid w:val="00FF7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3EFAB"/>
  <w15:docId w15:val="{E828CF76-4351-4A24-8BE9-4DB98ADB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1ED"/>
  </w:style>
  <w:style w:type="paragraph" w:styleId="1">
    <w:name w:val="heading 1"/>
    <w:basedOn w:val="a"/>
    <w:next w:val="a"/>
    <w:link w:val="1Char"/>
    <w:qFormat/>
    <w:rsid w:val="00CF0356"/>
    <w:pPr>
      <w:keepNext/>
      <w:spacing w:after="0" w:line="240" w:lineRule="auto"/>
      <w:jc w:val="both"/>
      <w:outlineLvl w:val="0"/>
    </w:pPr>
    <w:rPr>
      <w:rFonts w:ascii="Times New Roman" w:eastAsia="Times New Roman" w:hAnsi="Times New Roman" w:cs="Times New Roman"/>
      <w:b/>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6">
    <w:name w:val="Strong"/>
    <w:basedOn w:val="a0"/>
    <w:uiPriority w:val="22"/>
    <w:qFormat/>
    <w:rsid w:val="00CF0356"/>
    <w:rPr>
      <w:b/>
      <w:bCs/>
    </w:rPr>
  </w:style>
  <w:style w:type="character" w:styleId="a7">
    <w:name w:val="Emphasis"/>
    <w:basedOn w:val="a0"/>
    <w:uiPriority w:val="20"/>
    <w:qFormat/>
    <w:rsid w:val="006B0151"/>
    <w:rPr>
      <w:i/>
      <w:iCs/>
    </w:rPr>
  </w:style>
  <w:style w:type="character" w:customStyle="1" w:styleId="il">
    <w:name w:val="il"/>
    <w:basedOn w:val="a0"/>
    <w:rsid w:val="006B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644</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USER</cp:lastModifiedBy>
  <cp:revision>2</cp:revision>
  <dcterms:created xsi:type="dcterms:W3CDTF">2024-10-11T08:02:00Z</dcterms:created>
  <dcterms:modified xsi:type="dcterms:W3CDTF">2024-10-11T08:02:00Z</dcterms:modified>
</cp:coreProperties>
</file>